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719" w:rsidRDefault="00BC2719" w:rsidP="00BC2719">
      <w:pPr>
        <w:pStyle w:val="CM14"/>
        <w:jc w:val="right"/>
        <w:rPr>
          <w:rFonts w:ascii="Calibri" w:hAnsi="Calibri"/>
          <w:sz w:val="22"/>
          <w:szCs w:val="22"/>
          <w:u w:val="single"/>
          <w:lang w:val="sr-Latn-RS"/>
        </w:rPr>
      </w:pPr>
      <w:r>
        <w:rPr>
          <w:rFonts w:ascii="Calibri" w:hAnsi="Calibri"/>
          <w:sz w:val="22"/>
          <w:szCs w:val="22"/>
          <w:u w:val="single"/>
          <w:lang w:val="sr-Latn-RS"/>
        </w:rPr>
        <w:t>образац ИД1</w:t>
      </w:r>
    </w:p>
    <w:p w:rsidR="00BC2719" w:rsidRDefault="00BC2719" w:rsidP="00BC2719">
      <w:pPr>
        <w:pStyle w:val="NoSpacing"/>
        <w:jc w:val="center"/>
        <w:rPr>
          <w:b/>
          <w:bCs/>
          <w:sz w:val="28"/>
          <w:szCs w:val="28"/>
          <w:lang w:val="sr-Latn-RS"/>
        </w:rPr>
      </w:pPr>
    </w:p>
    <w:p w:rsidR="00BC2719" w:rsidRDefault="00BC2719" w:rsidP="00BC2719">
      <w:pPr>
        <w:pStyle w:val="NoSpacing"/>
        <w:jc w:val="center"/>
        <w:rPr>
          <w:b/>
          <w:bCs/>
          <w:sz w:val="28"/>
          <w:szCs w:val="28"/>
          <w:lang w:val="sr-Latn-RS"/>
        </w:rPr>
      </w:pPr>
      <w:r>
        <w:rPr>
          <w:b/>
          <w:bCs/>
          <w:sz w:val="28"/>
          <w:szCs w:val="28"/>
          <w:lang w:val="sr-Latn-RS"/>
        </w:rPr>
        <w:t>КОМИСИЈИ ЗА ИЗДАВАЧКУ ДЕЛАТНОСТ</w:t>
      </w:r>
    </w:p>
    <w:p w:rsidR="00BC2719" w:rsidRDefault="00BC2719" w:rsidP="00BC2719">
      <w:pPr>
        <w:pStyle w:val="NoSpacing"/>
        <w:jc w:val="center"/>
        <w:rPr>
          <w:b/>
          <w:bCs/>
          <w:sz w:val="28"/>
          <w:szCs w:val="28"/>
          <w:lang w:val="sr-Latn-RS"/>
        </w:rPr>
      </w:pPr>
      <w:r>
        <w:rPr>
          <w:b/>
          <w:bCs/>
          <w:sz w:val="28"/>
          <w:szCs w:val="28"/>
          <w:lang w:val="sr-Latn-RS"/>
        </w:rPr>
        <w:t>ФАКУЛТЕТА МУЗИЧКЕ УМЕТНОСТИ</w:t>
      </w:r>
    </w:p>
    <w:p w:rsidR="00BC2719" w:rsidRDefault="00BC2719" w:rsidP="00BC2719">
      <w:pPr>
        <w:pStyle w:val="Default"/>
        <w:rPr>
          <w:lang w:val="sr-Latn-RS"/>
        </w:rPr>
      </w:pPr>
    </w:p>
    <w:p w:rsidR="00BC2719" w:rsidRDefault="00BC2719" w:rsidP="00BC2719">
      <w:pPr>
        <w:pStyle w:val="CM14"/>
        <w:jc w:val="center"/>
        <w:rPr>
          <w:rFonts w:ascii="Calibri" w:hAnsi="Calibri"/>
          <w:b/>
          <w:lang w:val="sr-Latn-RS"/>
        </w:rPr>
      </w:pPr>
      <w:r>
        <w:rPr>
          <w:rFonts w:ascii="Calibri" w:hAnsi="Calibri"/>
          <w:b/>
          <w:lang w:val="sr-Latn-RS"/>
        </w:rPr>
        <w:t xml:space="preserve">Предлог за издавање публикације </w:t>
      </w:r>
    </w:p>
    <w:p w:rsidR="00BC2719" w:rsidRDefault="00BC2719" w:rsidP="00BC2719">
      <w:pPr>
        <w:pStyle w:val="Stavzakona"/>
        <w:rPr>
          <w:lang w:val="sr-Latn-RS"/>
        </w:rPr>
      </w:pPr>
      <w:r>
        <w:rPr>
          <w:b/>
          <w:bCs/>
          <w:lang w:val="sr-Latn-RS"/>
        </w:rPr>
        <w:t>Наслов издања:</w:t>
      </w:r>
      <w:r>
        <w:rPr>
          <w:lang w:val="sr-Latn-RS"/>
        </w:rPr>
        <w:t xml:space="preserve"> ______________________________________________________________________________</w:t>
      </w:r>
    </w:p>
    <w:p w:rsidR="00BC2719" w:rsidRDefault="00BC2719" w:rsidP="00BC2719">
      <w:pPr>
        <w:pStyle w:val="Stavzakona"/>
        <w:jc w:val="both"/>
        <w:rPr>
          <w:lang w:val="sr-Latn-RS"/>
        </w:rPr>
      </w:pPr>
      <w:r>
        <w:rPr>
          <w:b/>
          <w:bCs/>
          <w:lang w:val="sr-Latn-RS"/>
        </w:rPr>
        <w:t>Аутор(и)/уредник(ци)</w:t>
      </w:r>
      <w:r>
        <w:rPr>
          <w:lang w:val="sr-Latn-RS"/>
        </w:rPr>
        <w:t>:  ______________________________________________________________________________</w:t>
      </w:r>
    </w:p>
    <w:p w:rsidR="00BC2719" w:rsidRDefault="00BC2719" w:rsidP="00BC2719">
      <w:pPr>
        <w:pStyle w:val="NoSpacing"/>
        <w:jc w:val="both"/>
        <w:rPr>
          <w:bCs/>
          <w:lang w:val="sr-Latn-RS"/>
        </w:rPr>
      </w:pPr>
    </w:p>
    <w:p w:rsidR="00BC2719" w:rsidRDefault="00BC2719" w:rsidP="00BC2719">
      <w:pPr>
        <w:pStyle w:val="BodyText"/>
        <w:spacing w:line="240" w:lineRule="auto"/>
        <w:jc w:val="both"/>
        <w:rPr>
          <w:color w:val="333333"/>
        </w:rPr>
      </w:pPr>
      <w:r>
        <w:rPr>
          <w:b/>
          <w:bCs/>
          <w:color w:val="333333"/>
          <w:lang w:val="sr-Latn-RS"/>
        </w:rPr>
        <w:t>Врста издања (подвући)</w:t>
      </w:r>
      <w:r>
        <w:rPr>
          <w:bCs/>
          <w:color w:val="333333"/>
          <w:lang w:val="sr-Latn-RS"/>
        </w:rPr>
        <w:t>:</w:t>
      </w:r>
    </w:p>
    <w:p w:rsidR="00BC2719" w:rsidRDefault="00BC2719" w:rsidP="00BC2719">
      <w:proofErr w:type="spellStart"/>
      <w:proofErr w:type="gramStart"/>
      <w:r>
        <w:rPr>
          <w:b/>
          <w:bCs/>
        </w:rPr>
        <w:t>наставна</w:t>
      </w:r>
      <w:proofErr w:type="spellEnd"/>
      <w:proofErr w:type="gramEnd"/>
      <w:r>
        <w:rPr>
          <w:b/>
          <w:bCs/>
        </w:rPr>
        <w:t xml:space="preserve">, </w:t>
      </w:r>
      <w:proofErr w:type="spellStart"/>
      <w:r>
        <w:rPr>
          <w:b/>
          <w:bCs/>
        </w:rPr>
        <w:t>стручна</w:t>
      </w:r>
      <w:proofErr w:type="spellEnd"/>
      <w:r>
        <w:rPr>
          <w:b/>
          <w:bCs/>
        </w:rPr>
        <w:t xml:space="preserve"> и </w:t>
      </w:r>
      <w:proofErr w:type="spellStart"/>
      <w:r>
        <w:rPr>
          <w:b/>
          <w:bCs/>
        </w:rPr>
        <w:t>стурчно-научна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издања</w:t>
      </w:r>
      <w:proofErr w:type="spellEnd"/>
    </w:p>
    <w:p w:rsidR="00BC2719" w:rsidRDefault="00BC2719" w:rsidP="00BC2719">
      <w:pPr>
        <w:pStyle w:val="BodyText"/>
        <w:spacing w:after="0" w:line="240" w:lineRule="auto"/>
        <w:ind w:left="1440"/>
      </w:pPr>
      <w:r>
        <w:rPr>
          <w:rFonts w:ascii="Wingdings" w:hAnsi="Wingdings"/>
          <w:lang w:val="sr-Latn-RS"/>
        </w:rPr>
        <w:t></w:t>
      </w:r>
      <w:r>
        <w:rPr>
          <w:rFonts w:ascii="Wingdings" w:hAnsi="Wingdings"/>
          <w:lang w:val="sr-Latn-RS"/>
        </w:rPr>
        <w:t></w:t>
      </w:r>
      <w:r>
        <w:rPr>
          <w:i/>
          <w:lang w:val="sr-Latn-RS"/>
        </w:rPr>
        <w:t>наставна издања</w:t>
      </w:r>
    </w:p>
    <w:p w:rsidR="00BC2719" w:rsidRDefault="00BC2719" w:rsidP="00BC2719">
      <w:pPr>
        <w:pStyle w:val="BodyText"/>
        <w:spacing w:after="0" w:line="240" w:lineRule="auto"/>
        <w:ind w:left="720"/>
      </w:pPr>
      <w:r>
        <w:rPr>
          <w:lang w:val="sr-Latn-RS"/>
        </w:rPr>
        <w:t>- предметни уџбеник (основни; помоћни);</w:t>
      </w:r>
    </w:p>
    <w:p w:rsidR="00BC2719" w:rsidRDefault="00BC2719" w:rsidP="00BC2719">
      <w:pPr>
        <w:pStyle w:val="BodyText"/>
        <w:spacing w:after="0" w:line="240" w:lineRule="auto"/>
        <w:ind w:left="720"/>
      </w:pPr>
      <w:r>
        <w:rPr>
          <w:lang w:val="sr-Latn-RS"/>
        </w:rPr>
        <w:t>- скрипта;</w:t>
      </w:r>
    </w:p>
    <w:p w:rsidR="00BC2719" w:rsidRDefault="00BC2719" w:rsidP="00BC2719">
      <w:pPr>
        <w:pStyle w:val="BodyText"/>
        <w:spacing w:after="0" w:line="240" w:lineRule="auto"/>
        <w:ind w:left="720"/>
      </w:pPr>
      <w:r>
        <w:rPr>
          <w:lang w:val="sr-Latn-RS"/>
        </w:rPr>
        <w:t>- приручник;</w:t>
      </w:r>
    </w:p>
    <w:p w:rsidR="00BC2719" w:rsidRDefault="00BC2719" w:rsidP="00BC2719">
      <w:pPr>
        <w:pStyle w:val="BodyText"/>
        <w:spacing w:after="0" w:line="240" w:lineRule="auto"/>
        <w:ind w:left="720"/>
      </w:pPr>
      <w:r>
        <w:rPr>
          <w:lang w:val="sr-Latn-RS"/>
        </w:rPr>
        <w:t>- практикум;</w:t>
      </w:r>
    </w:p>
    <w:p w:rsidR="00BC2719" w:rsidRDefault="00BC2719" w:rsidP="00BC2719">
      <w:pPr>
        <w:pStyle w:val="BodyText"/>
        <w:spacing w:after="0" w:line="240" w:lineRule="auto"/>
        <w:ind w:left="720"/>
      </w:pPr>
      <w:r>
        <w:rPr>
          <w:lang w:val="sr-Latn-RS"/>
        </w:rPr>
        <w:t>- збирка задатака;</w:t>
      </w:r>
    </w:p>
    <w:p w:rsidR="00BC2719" w:rsidRDefault="00BC2719" w:rsidP="00BC2719">
      <w:pPr>
        <w:pStyle w:val="BodyText"/>
        <w:spacing w:after="0" w:line="240" w:lineRule="auto"/>
        <w:ind w:left="720"/>
      </w:pPr>
      <w:r>
        <w:rPr>
          <w:lang w:val="sr-Latn-RS"/>
        </w:rPr>
        <w:t>- нотни и звучни материјал у сврху наставе;</w:t>
      </w:r>
    </w:p>
    <w:p w:rsidR="00BC2719" w:rsidRDefault="00BC2719" w:rsidP="00BC2719">
      <w:pPr>
        <w:pStyle w:val="BodyText"/>
        <w:spacing w:after="0" w:line="240" w:lineRule="auto"/>
        <w:ind w:left="720"/>
      </w:pPr>
      <w:r>
        <w:rPr>
          <w:lang w:val="sr-Latn-RS"/>
        </w:rPr>
        <w:t>- превод;</w:t>
      </w:r>
    </w:p>
    <w:p w:rsidR="00BC2719" w:rsidRDefault="00BC2719" w:rsidP="00BC2719">
      <w:pPr>
        <w:pStyle w:val="BodyText"/>
        <w:spacing w:after="0" w:line="240" w:lineRule="auto"/>
        <w:ind w:left="1429"/>
      </w:pPr>
      <w:r>
        <w:rPr>
          <w:rFonts w:ascii="Wingdings" w:hAnsi="Wingdings"/>
          <w:lang w:val="sr-Latn-RS"/>
        </w:rPr>
        <w:t></w:t>
      </w:r>
      <w:r>
        <w:rPr>
          <w:rFonts w:ascii="Wingdings" w:hAnsi="Wingdings"/>
          <w:lang w:val="sr-Latn-RS"/>
        </w:rPr>
        <w:t></w:t>
      </w:r>
      <w:r>
        <w:rPr>
          <w:i/>
          <w:lang w:val="sr-Latn-RS"/>
        </w:rPr>
        <w:t>стручна и стручно-научна издањa</w:t>
      </w:r>
    </w:p>
    <w:p w:rsidR="00BC2719" w:rsidRDefault="00BC2719" w:rsidP="00BC2719">
      <w:pPr>
        <w:pStyle w:val="BodyText"/>
        <w:spacing w:after="0" w:line="240" w:lineRule="auto"/>
        <w:ind w:left="720"/>
      </w:pPr>
      <w:r>
        <w:rPr>
          <w:lang w:val="sr-Latn-RS"/>
        </w:rPr>
        <w:t>- зборник стручних / стручно-научних текстова;</w:t>
      </w:r>
    </w:p>
    <w:p w:rsidR="00BC2719" w:rsidRDefault="00BC2719" w:rsidP="00BC2719">
      <w:pPr>
        <w:pStyle w:val="BodyText"/>
        <w:spacing w:after="0" w:line="240" w:lineRule="auto"/>
        <w:ind w:left="720"/>
      </w:pPr>
      <w:r>
        <w:rPr>
          <w:lang w:val="sr-Latn-RS"/>
        </w:rPr>
        <w:t xml:space="preserve">- зборник радова са стручног </w:t>
      </w:r>
      <w:r>
        <w:t xml:space="preserve">/ </w:t>
      </w:r>
      <w:proofErr w:type="spellStart"/>
      <w:r>
        <w:t>стручно-научног</w:t>
      </w:r>
      <w:proofErr w:type="spellEnd"/>
      <w:r>
        <w:t xml:space="preserve"> </w:t>
      </w:r>
      <w:proofErr w:type="spellStart"/>
      <w:r>
        <w:t>скупа</w:t>
      </w:r>
      <w:proofErr w:type="spellEnd"/>
      <w:r>
        <w:t>;</w:t>
      </w:r>
    </w:p>
    <w:p w:rsidR="00BC2719" w:rsidRDefault="00BC2719" w:rsidP="00BC2719">
      <w:pPr>
        <w:pStyle w:val="BodyText"/>
        <w:spacing w:after="0" w:line="240" w:lineRule="auto"/>
        <w:ind w:left="720"/>
      </w:pPr>
      <w:r>
        <w:rPr>
          <w:lang w:val="sr-Latn-RS"/>
        </w:rPr>
        <w:t xml:space="preserve">- зборник саопштења на стручном </w:t>
      </w:r>
      <w:r>
        <w:t xml:space="preserve">/ </w:t>
      </w:r>
      <w:proofErr w:type="spellStart"/>
      <w:r>
        <w:t>стручно-научном</w:t>
      </w:r>
      <w:proofErr w:type="spellEnd"/>
      <w:r>
        <w:t xml:space="preserve"> </w:t>
      </w:r>
      <w:r>
        <w:rPr>
          <w:lang w:val="sr-Latn-RS"/>
        </w:rPr>
        <w:t>скупу</w:t>
      </w:r>
      <w:r>
        <w:t xml:space="preserve"> </w:t>
      </w:r>
      <w:r>
        <w:rPr>
          <w:lang w:val="sr-Latn-RS"/>
        </w:rPr>
        <w:t>у целини или сажет</w:t>
      </w:r>
      <w:r>
        <w:t>о</w:t>
      </w:r>
      <w:r>
        <w:rPr>
          <w:lang w:val="sr-Latn-RS"/>
        </w:rPr>
        <w:t>, у изводу/резимеи, апстракти;</w:t>
      </w:r>
    </w:p>
    <w:p w:rsidR="00BC2719" w:rsidRDefault="00BC2719" w:rsidP="00BC2719">
      <w:pPr>
        <w:pStyle w:val="BodyText"/>
        <w:spacing w:after="0" w:line="240" w:lineRule="auto"/>
        <w:ind w:left="720"/>
      </w:pPr>
      <w:r>
        <w:rPr>
          <w:lang w:val="sr-Latn-RS"/>
        </w:rPr>
        <w:t>- периодична стручна публикација (стручна монографија; стручни часопис; билтен; годишњак);</w:t>
      </w:r>
    </w:p>
    <w:p w:rsidR="00BC2719" w:rsidRDefault="00BC2719" w:rsidP="00BC2719">
      <w:pPr>
        <w:pStyle w:val="BodyText"/>
        <w:spacing w:after="0" w:line="240" w:lineRule="auto"/>
        <w:ind w:left="720"/>
      </w:pPr>
      <w:r>
        <w:rPr>
          <w:lang w:val="sr-Latn-RS"/>
        </w:rPr>
        <w:t>- документ јавних политика;</w:t>
      </w:r>
    </w:p>
    <w:p w:rsidR="00BC2719" w:rsidRDefault="00BC2719" w:rsidP="00BC2719">
      <w:pPr>
        <w:pStyle w:val="BodyText"/>
        <w:spacing w:after="0" w:line="240" w:lineRule="auto"/>
        <w:ind w:left="720"/>
        <w:rPr>
          <w:color w:val="333333"/>
          <w:lang w:val="sr-Latn-RS"/>
        </w:rPr>
      </w:pPr>
    </w:p>
    <w:p w:rsidR="00BC2719" w:rsidRDefault="00BC2719" w:rsidP="00BC2719">
      <w:pPr>
        <w:rPr>
          <w:b/>
          <w:bCs/>
        </w:rPr>
      </w:pPr>
      <w:proofErr w:type="spellStart"/>
      <w:proofErr w:type="gramStart"/>
      <w:r>
        <w:rPr>
          <w:b/>
          <w:bCs/>
        </w:rPr>
        <w:t>уметничка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издања</w:t>
      </w:r>
      <w:proofErr w:type="spellEnd"/>
    </w:p>
    <w:p w:rsidR="00BC2719" w:rsidRDefault="00BC2719" w:rsidP="00BC2719">
      <w:pPr>
        <w:numPr>
          <w:ilvl w:val="0"/>
          <w:numId w:val="1"/>
        </w:numPr>
        <w:rPr>
          <w:bCs/>
          <w:lang w:val="sr-Latn-RS"/>
        </w:rPr>
      </w:pPr>
      <w:proofErr w:type="spellStart"/>
      <w:r>
        <w:t>партитура</w:t>
      </w:r>
      <w:proofErr w:type="spellEnd"/>
      <w:r>
        <w:t>;</w:t>
      </w:r>
    </w:p>
    <w:p w:rsidR="00BC2719" w:rsidRDefault="00BC2719" w:rsidP="00BC2719">
      <w:pPr>
        <w:numPr>
          <w:ilvl w:val="0"/>
          <w:numId w:val="1"/>
        </w:numPr>
        <w:rPr>
          <w:bCs/>
          <w:lang w:val="sr-Latn-RS"/>
        </w:rPr>
      </w:pPr>
      <w:proofErr w:type="spellStart"/>
      <w:r>
        <w:t>аудио</w:t>
      </w:r>
      <w:proofErr w:type="spellEnd"/>
      <w:r>
        <w:t xml:space="preserve"> </w:t>
      </w:r>
      <w:proofErr w:type="spellStart"/>
      <w:r>
        <w:t>остварење</w:t>
      </w:r>
      <w:proofErr w:type="spellEnd"/>
      <w:r>
        <w:t>;</w:t>
      </w:r>
    </w:p>
    <w:p w:rsidR="00BC2719" w:rsidRDefault="00BC2719" w:rsidP="00BC2719">
      <w:pPr>
        <w:numPr>
          <w:ilvl w:val="0"/>
          <w:numId w:val="1"/>
        </w:numPr>
        <w:rPr>
          <w:bCs/>
          <w:lang w:val="sr-Latn-RS"/>
        </w:rPr>
      </w:pPr>
      <w:proofErr w:type="spellStart"/>
      <w:r>
        <w:t>аудио-визуелно</w:t>
      </w:r>
      <w:proofErr w:type="spellEnd"/>
      <w:r>
        <w:t xml:space="preserve"> </w:t>
      </w:r>
      <w:proofErr w:type="spellStart"/>
      <w:r>
        <w:t>остварење</w:t>
      </w:r>
      <w:proofErr w:type="spellEnd"/>
      <w:r>
        <w:t>;</w:t>
      </w:r>
    </w:p>
    <w:p w:rsidR="00BC2719" w:rsidRDefault="00BC2719" w:rsidP="00BC2719">
      <w:pPr>
        <w:rPr>
          <w:bCs/>
          <w:lang w:val="sr-Latn-RS"/>
        </w:rPr>
      </w:pPr>
    </w:p>
    <w:p w:rsidR="00BC2719" w:rsidRDefault="00BC2719" w:rsidP="00BC2719">
      <w:proofErr w:type="spellStart"/>
      <w:proofErr w:type="gramStart"/>
      <w:r>
        <w:rPr>
          <w:b/>
          <w:bCs/>
        </w:rPr>
        <w:t>научна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издања</w:t>
      </w:r>
      <w:proofErr w:type="spellEnd"/>
    </w:p>
    <w:p w:rsidR="00BC2719" w:rsidRDefault="00BC2719" w:rsidP="00BC2719">
      <w:pPr>
        <w:pStyle w:val="NoSpacing"/>
        <w:numPr>
          <w:ilvl w:val="0"/>
          <w:numId w:val="2"/>
        </w:numPr>
        <w:jc w:val="both"/>
        <w:rPr>
          <w:bCs/>
          <w:lang w:val="sr-Latn-RS"/>
        </w:rPr>
      </w:pPr>
      <w:r>
        <w:rPr>
          <w:bCs/>
          <w:lang w:val="sr-Latn-RS"/>
        </w:rPr>
        <w:t>научна монографија;</w:t>
      </w:r>
    </w:p>
    <w:p w:rsidR="00BC2719" w:rsidRDefault="00BC2719" w:rsidP="00BC2719">
      <w:pPr>
        <w:pStyle w:val="NoSpacing"/>
        <w:numPr>
          <w:ilvl w:val="0"/>
          <w:numId w:val="2"/>
        </w:numPr>
        <w:jc w:val="both"/>
        <w:rPr>
          <w:bCs/>
          <w:lang w:val="sr-Latn-RS"/>
        </w:rPr>
      </w:pPr>
      <w:r>
        <w:rPr>
          <w:bCs/>
          <w:lang w:val="sr-Latn-RS"/>
        </w:rPr>
        <w:t>монографска студија;</w:t>
      </w:r>
    </w:p>
    <w:p w:rsidR="00BC2719" w:rsidRDefault="00BC2719" w:rsidP="00BC2719">
      <w:pPr>
        <w:pStyle w:val="NoSpacing"/>
        <w:numPr>
          <w:ilvl w:val="0"/>
          <w:numId w:val="2"/>
        </w:numPr>
        <w:jc w:val="both"/>
        <w:rPr>
          <w:bCs/>
          <w:lang w:val="sr-Latn-RS"/>
        </w:rPr>
      </w:pPr>
      <w:r>
        <w:rPr>
          <w:bCs/>
          <w:lang w:val="sr-Latn-RS"/>
        </w:rPr>
        <w:t>периодична научна публикација (научни часопис);</w:t>
      </w:r>
    </w:p>
    <w:p w:rsidR="00BC2719" w:rsidRDefault="00BC2719" w:rsidP="00BC2719">
      <w:pPr>
        <w:pStyle w:val="NoSpacing"/>
        <w:numPr>
          <w:ilvl w:val="0"/>
          <w:numId w:val="2"/>
        </w:numPr>
        <w:jc w:val="both"/>
        <w:rPr>
          <w:bCs/>
          <w:lang w:val="sr-Latn-RS"/>
        </w:rPr>
      </w:pPr>
      <w:r>
        <w:rPr>
          <w:bCs/>
          <w:lang w:val="sr-Latn-RS"/>
        </w:rPr>
        <w:t>тематски зборник/колективна монографија;</w:t>
      </w:r>
    </w:p>
    <w:p w:rsidR="00BC2719" w:rsidRDefault="00BC2719" w:rsidP="00BC2719">
      <w:pPr>
        <w:pStyle w:val="NoSpacing"/>
        <w:numPr>
          <w:ilvl w:val="0"/>
          <w:numId w:val="2"/>
        </w:numPr>
        <w:jc w:val="both"/>
        <w:rPr>
          <w:bCs/>
          <w:lang w:val="sr-Latn-RS"/>
        </w:rPr>
      </w:pPr>
      <w:r>
        <w:rPr>
          <w:bCs/>
          <w:lang w:val="sr-Latn-RS"/>
        </w:rPr>
        <w:t>зборник саопштења на научном скупу у целини (зборник саопштења) или сажет</w:t>
      </w:r>
      <w:r>
        <w:rPr>
          <w:bCs/>
        </w:rPr>
        <w:t>о</w:t>
      </w:r>
      <w:r>
        <w:rPr>
          <w:bCs/>
          <w:lang w:val="sr-Latn-RS"/>
        </w:rPr>
        <w:t>, у изводу (зборник резимеа, апстраката);</w:t>
      </w:r>
    </w:p>
    <w:p w:rsidR="00BC2719" w:rsidRDefault="00BC2719" w:rsidP="00BC2719">
      <w:pPr>
        <w:pStyle w:val="NoSpacing"/>
        <w:numPr>
          <w:ilvl w:val="0"/>
          <w:numId w:val="2"/>
        </w:numPr>
        <w:jc w:val="both"/>
        <w:rPr>
          <w:bCs/>
          <w:lang w:val="sr-Latn-RS"/>
        </w:rPr>
      </w:pPr>
      <w:r>
        <w:rPr>
          <w:bCs/>
          <w:lang w:val="sr-Latn-RS"/>
        </w:rPr>
        <w:lastRenderedPageBreak/>
        <w:t>критичко издање научне грађе;</w:t>
      </w:r>
    </w:p>
    <w:p w:rsidR="00BC2719" w:rsidRDefault="00BC2719" w:rsidP="00BC2719">
      <w:pPr>
        <w:pStyle w:val="NoSpacing"/>
        <w:numPr>
          <w:ilvl w:val="0"/>
          <w:numId w:val="2"/>
        </w:numPr>
        <w:jc w:val="both"/>
        <w:rPr>
          <w:bCs/>
          <w:lang w:val="sr-Latn-RS"/>
        </w:rPr>
      </w:pPr>
      <w:r>
        <w:rPr>
          <w:bCs/>
          <w:lang w:val="sr-Latn-RS"/>
        </w:rPr>
        <w:t>монографско издање грађе;</w:t>
      </w:r>
    </w:p>
    <w:p w:rsidR="00BC2719" w:rsidRDefault="00BC2719" w:rsidP="00BC2719">
      <w:pPr>
        <w:pStyle w:val="NoSpacing"/>
        <w:ind w:left="720"/>
        <w:jc w:val="both"/>
      </w:pPr>
    </w:p>
    <w:p w:rsidR="00BC2719" w:rsidRDefault="00BC2719" w:rsidP="00BC2719">
      <w:pPr>
        <w:pStyle w:val="NoSpacing"/>
        <w:jc w:val="both"/>
        <w:rPr>
          <w:b/>
          <w:lang w:val="sr-Latn-RS"/>
        </w:rPr>
      </w:pPr>
      <w:r>
        <w:rPr>
          <w:b/>
          <w:lang w:val="sr-Latn-RS"/>
        </w:rPr>
        <w:t>остале публикације</w:t>
      </w:r>
    </w:p>
    <w:p w:rsidR="00BC2719" w:rsidRDefault="00BC2719" w:rsidP="00BC2719">
      <w:pPr>
        <w:pStyle w:val="NoSpacing"/>
        <w:ind w:left="720"/>
        <w:jc w:val="both"/>
        <w:rPr>
          <w:b/>
          <w:lang w:val="sr-Latn-RS"/>
        </w:rPr>
      </w:pPr>
    </w:p>
    <w:p w:rsidR="00BC2719" w:rsidRDefault="00BC2719" w:rsidP="00BC2719">
      <w:pPr>
        <w:pStyle w:val="Stavzakona"/>
        <w:numPr>
          <w:ilvl w:val="0"/>
          <w:numId w:val="2"/>
        </w:numPr>
        <w:jc w:val="both"/>
        <w:rPr>
          <w:lang w:val="sr-Latn-RS"/>
        </w:rPr>
      </w:pPr>
      <w:r>
        <w:rPr>
          <w:lang w:val="sr-Latn-RS"/>
        </w:rPr>
        <w:t>_________________________________</w:t>
      </w:r>
    </w:p>
    <w:p w:rsidR="00BC2719" w:rsidRDefault="00BC2719" w:rsidP="00BC2719">
      <w:pPr>
        <w:pStyle w:val="Stavzakona"/>
        <w:ind w:left="720"/>
        <w:jc w:val="both"/>
        <w:rPr>
          <w:lang w:val="sr-Latn-RS"/>
        </w:rPr>
      </w:pPr>
    </w:p>
    <w:p w:rsidR="00BC2719" w:rsidRDefault="00BC2719" w:rsidP="00BC2719">
      <w:pPr>
        <w:pStyle w:val="Default"/>
        <w:spacing w:line="403" w:lineRule="atLeast"/>
        <w:rPr>
          <w:rFonts w:ascii="Calibri" w:hAnsi="Calibri"/>
          <w:color w:val="auto"/>
          <w:sz w:val="22"/>
          <w:szCs w:val="22"/>
          <w:lang w:val="sr-Latn-RS"/>
        </w:rPr>
      </w:pPr>
      <w:r>
        <w:rPr>
          <w:rFonts w:ascii="Calibri" w:hAnsi="Calibri"/>
          <w:color w:val="auto"/>
          <w:sz w:val="22"/>
          <w:szCs w:val="22"/>
          <w:lang w:val="sr-Latn-RS"/>
        </w:rPr>
        <w:t xml:space="preserve">Рецензенти:                              1) ____________________________________________ </w:t>
      </w:r>
    </w:p>
    <w:p w:rsidR="00BC2719" w:rsidRDefault="00BC2719" w:rsidP="00BC2719">
      <w:pPr>
        <w:pStyle w:val="CM14"/>
        <w:spacing w:line="403" w:lineRule="atLeast"/>
        <w:ind w:left="1703"/>
        <w:rPr>
          <w:rFonts w:ascii="Calibri" w:hAnsi="Calibri"/>
          <w:sz w:val="22"/>
          <w:szCs w:val="22"/>
          <w:lang w:val="sr-Latn-RS"/>
        </w:rPr>
      </w:pPr>
      <w:r>
        <w:rPr>
          <w:rFonts w:ascii="Calibri" w:hAnsi="Calibri"/>
          <w:sz w:val="22"/>
          <w:szCs w:val="22"/>
          <w:lang w:val="sr-Latn-RS"/>
        </w:rPr>
        <w:t xml:space="preserve">                   2) ____________________________________________ </w:t>
      </w:r>
    </w:p>
    <w:p w:rsidR="00BC2719" w:rsidRDefault="00BC2719" w:rsidP="00BC2719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sr-Latn-RS"/>
        </w:rPr>
        <w:tab/>
      </w:r>
      <w:r>
        <w:rPr>
          <w:rFonts w:asciiTheme="minorHAnsi" w:hAnsiTheme="minorHAnsi" w:cstheme="minorHAnsi"/>
          <w:sz w:val="22"/>
          <w:szCs w:val="22"/>
          <w:lang w:val="sr-Latn-RS"/>
        </w:rPr>
        <w:tab/>
      </w:r>
      <w:r>
        <w:rPr>
          <w:rFonts w:asciiTheme="minorHAnsi" w:hAnsiTheme="minorHAnsi" w:cstheme="minorHAnsi"/>
          <w:sz w:val="22"/>
          <w:szCs w:val="22"/>
          <w:lang w:val="sr-Latn-RS"/>
        </w:rPr>
        <w:tab/>
        <w:t xml:space="preserve">          3) ____________________________________</w:t>
      </w:r>
      <w:r>
        <w:rPr>
          <w:rFonts w:asciiTheme="minorHAnsi" w:hAnsiTheme="minorHAnsi" w:cstheme="minorHAnsi"/>
          <w:sz w:val="22"/>
          <w:szCs w:val="22"/>
        </w:rPr>
        <w:t>________</w:t>
      </w:r>
    </w:p>
    <w:p w:rsidR="00BC2719" w:rsidRDefault="00BC2719" w:rsidP="00BC271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BC2719" w:rsidRDefault="00BC2719" w:rsidP="00BC2719">
      <w:pPr>
        <w:pStyle w:val="Default"/>
        <w:rPr>
          <w:rFonts w:ascii="Calibri" w:hAnsi="Calibri"/>
          <w:color w:val="auto"/>
          <w:sz w:val="22"/>
          <w:szCs w:val="22"/>
          <w:lang w:val="sr-Latn-RS"/>
        </w:rPr>
      </w:pPr>
    </w:p>
    <w:p w:rsidR="00BC2719" w:rsidRDefault="00BC2719" w:rsidP="00BC2719">
      <w:pPr>
        <w:pStyle w:val="Default"/>
        <w:rPr>
          <w:b/>
          <w:bCs/>
          <w:color w:val="auto"/>
          <w:lang w:val="sr-Latn-RS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  <w:lang w:val="sr-Latn-RS"/>
        </w:rPr>
        <w:t>Финансије – планирана средства:</w:t>
      </w:r>
    </w:p>
    <w:p w:rsidR="00BC2719" w:rsidRDefault="00BC2719" w:rsidP="00BC2719">
      <w:pPr>
        <w:pStyle w:val="Default"/>
        <w:rPr>
          <w:rFonts w:ascii="Calibri" w:hAnsi="Calibri"/>
          <w:color w:val="auto"/>
          <w:sz w:val="22"/>
          <w:szCs w:val="22"/>
          <w:lang w:val="sr-Latn-RS"/>
        </w:rPr>
      </w:pPr>
    </w:p>
    <w:p w:rsidR="00BC2719" w:rsidRDefault="00BC2719" w:rsidP="00BC2719">
      <w:pPr>
        <w:pStyle w:val="Default"/>
        <w:rPr>
          <w:rFonts w:ascii="Calibri" w:hAnsi="Calibri"/>
          <w:color w:val="auto"/>
          <w:sz w:val="22"/>
          <w:szCs w:val="22"/>
          <w:lang w:val="sr-Latn-RS"/>
        </w:rPr>
      </w:pPr>
    </w:p>
    <w:p w:rsidR="00BC2719" w:rsidRDefault="00BC2719" w:rsidP="00BC2719">
      <w:pPr>
        <w:pStyle w:val="Default"/>
        <w:rPr>
          <w:lang w:val="sr-Latn-RS"/>
        </w:rPr>
      </w:pPr>
    </w:p>
    <w:p w:rsidR="00BC2719" w:rsidRDefault="00BC2719" w:rsidP="00BC2719">
      <w:pPr>
        <w:pStyle w:val="CM18"/>
        <w:spacing w:line="400" w:lineRule="atLeast"/>
        <w:ind w:right="5515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>
        <w:rPr>
          <w:rFonts w:asciiTheme="minorHAnsi" w:hAnsiTheme="minorHAnsi" w:cstheme="minorHAnsi"/>
          <w:sz w:val="22"/>
          <w:szCs w:val="22"/>
          <w:lang w:val="sr-Latn-RS"/>
        </w:rPr>
        <w:t xml:space="preserve">Потписи аутора/уредника: </w:t>
      </w:r>
    </w:p>
    <w:p w:rsidR="00BC2719" w:rsidRDefault="00BC2719" w:rsidP="00BC2719">
      <w:pPr>
        <w:pStyle w:val="Default"/>
        <w:rPr>
          <w:lang w:val="sr-Latn-RS"/>
        </w:rPr>
      </w:pPr>
    </w:p>
    <w:p w:rsidR="00BC2719" w:rsidRDefault="00BC2719" w:rsidP="00BC2719">
      <w:pPr>
        <w:pStyle w:val="Default"/>
        <w:rPr>
          <w:lang w:val="sr-Latn-RS"/>
        </w:rPr>
      </w:pPr>
    </w:p>
    <w:p w:rsidR="00BC2719" w:rsidRDefault="00BC2719" w:rsidP="00BC2719">
      <w:pPr>
        <w:pStyle w:val="Default"/>
        <w:rPr>
          <w:rFonts w:asciiTheme="minorHAnsi" w:hAnsiTheme="minorHAnsi" w:cstheme="minorHAnsi"/>
          <w:color w:val="auto"/>
          <w:lang w:val="sr-Latn-RS"/>
        </w:rPr>
      </w:pPr>
    </w:p>
    <w:p w:rsidR="00BC2719" w:rsidRDefault="00BC2719" w:rsidP="00BC2719">
      <w:pPr>
        <w:pStyle w:val="Default"/>
        <w:spacing w:line="400" w:lineRule="atLeast"/>
        <w:ind w:left="6803"/>
        <w:jc w:val="both"/>
        <w:rPr>
          <w:rFonts w:asciiTheme="minorHAnsi" w:hAnsiTheme="minorHAnsi" w:cstheme="minorHAnsi"/>
          <w:color w:val="auto"/>
          <w:sz w:val="22"/>
          <w:szCs w:val="22"/>
          <w:lang w:val="sr-Latn-RS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sr-Latn-RS"/>
        </w:rPr>
        <w:t xml:space="preserve">Потпис шефа Катедре </w:t>
      </w:r>
    </w:p>
    <w:p w:rsidR="00BC2719" w:rsidRDefault="00BC2719" w:rsidP="00BC2719">
      <w:pPr>
        <w:pStyle w:val="Default"/>
        <w:spacing w:line="400" w:lineRule="atLeast"/>
        <w:ind w:left="6803"/>
        <w:jc w:val="both"/>
        <w:rPr>
          <w:rFonts w:asciiTheme="minorHAnsi" w:hAnsiTheme="minorHAnsi" w:cstheme="minorHAnsi"/>
          <w:color w:val="auto"/>
          <w:sz w:val="22"/>
          <w:szCs w:val="22"/>
          <w:lang w:val="sr-Latn-RS"/>
        </w:rPr>
      </w:pPr>
    </w:p>
    <w:p w:rsidR="00BC2719" w:rsidRDefault="00BC2719" w:rsidP="00BC2719">
      <w:pPr>
        <w:pStyle w:val="Default"/>
        <w:spacing w:line="400" w:lineRule="atLeast"/>
        <w:ind w:left="6803"/>
        <w:jc w:val="both"/>
        <w:rPr>
          <w:rFonts w:asciiTheme="minorHAnsi" w:hAnsiTheme="minorHAnsi" w:cstheme="minorHAnsi"/>
          <w:color w:val="auto"/>
          <w:sz w:val="22"/>
          <w:szCs w:val="22"/>
          <w:lang w:val="sr-Latn-RS"/>
        </w:rPr>
      </w:pPr>
    </w:p>
    <w:p w:rsidR="00BC2719" w:rsidRDefault="00BC2719" w:rsidP="00BC2719">
      <w:pPr>
        <w:pStyle w:val="Default"/>
        <w:spacing w:line="400" w:lineRule="atLeast"/>
        <w:jc w:val="right"/>
        <w:rPr>
          <w:rFonts w:asciiTheme="minorHAnsi" w:hAnsiTheme="minorHAnsi" w:cstheme="minorHAnsi"/>
          <w:color w:val="auto"/>
          <w:sz w:val="22"/>
          <w:szCs w:val="22"/>
          <w:lang w:val="sr-Latn-RS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sr-Latn-RS"/>
        </w:rPr>
        <w:t>У Београду, ___</w:t>
      </w:r>
      <w:r>
        <w:rPr>
          <w:rFonts w:asciiTheme="minorHAnsi" w:hAnsiTheme="minorHAnsi" w:cstheme="minorHAnsi"/>
          <w:color w:val="auto"/>
          <w:sz w:val="22"/>
          <w:szCs w:val="22"/>
        </w:rPr>
        <w:t>____</w:t>
      </w:r>
      <w:r>
        <w:rPr>
          <w:rFonts w:asciiTheme="minorHAnsi" w:hAnsiTheme="minorHAnsi" w:cstheme="minorHAnsi"/>
          <w:color w:val="auto"/>
          <w:sz w:val="22"/>
          <w:szCs w:val="22"/>
          <w:lang w:val="sr-Latn-RS"/>
        </w:rPr>
        <w:t>202_</w:t>
      </w:r>
      <w:r>
        <w:rPr>
          <w:rFonts w:asciiTheme="minorHAnsi" w:hAnsiTheme="minorHAnsi" w:cstheme="minorHAnsi"/>
          <w:color w:val="auto"/>
          <w:sz w:val="22"/>
          <w:szCs w:val="22"/>
        </w:rPr>
        <w:t>_</w:t>
      </w:r>
      <w:r>
        <w:rPr>
          <w:rFonts w:asciiTheme="minorHAnsi" w:hAnsiTheme="minorHAnsi" w:cstheme="minorHAnsi"/>
          <w:color w:val="auto"/>
          <w:sz w:val="22"/>
          <w:szCs w:val="22"/>
          <w:lang w:val="sr-Latn-RS"/>
        </w:rPr>
        <w:t>. године</w:t>
      </w:r>
      <w:r>
        <w:rPr>
          <w:rFonts w:ascii="Calibri" w:hAnsi="Calibri"/>
          <w:sz w:val="22"/>
          <w:szCs w:val="22"/>
          <w:lang w:val="sr-Latn-RS"/>
        </w:rPr>
        <w:t xml:space="preserve">                                                                             </w:t>
      </w:r>
    </w:p>
    <w:p w:rsidR="00BC2719" w:rsidRDefault="00BC2719" w:rsidP="00BC2719">
      <w:pPr>
        <w:pStyle w:val="CM18"/>
        <w:spacing w:line="400" w:lineRule="atLeast"/>
        <w:ind w:right="5323"/>
        <w:jc w:val="both"/>
        <w:rPr>
          <w:rFonts w:asciiTheme="minorHAnsi" w:hAnsiTheme="minorHAnsi" w:cstheme="minorHAnsi"/>
          <w:i/>
          <w:iCs/>
          <w:sz w:val="22"/>
          <w:szCs w:val="22"/>
          <w:lang w:val="sr-Latn-RS"/>
        </w:rPr>
      </w:pPr>
      <w:r>
        <w:rPr>
          <w:rFonts w:asciiTheme="minorHAnsi" w:hAnsiTheme="minorHAnsi" w:cstheme="minorHAnsi"/>
          <w:i/>
          <w:iCs/>
          <w:sz w:val="22"/>
          <w:szCs w:val="22"/>
          <w:lang w:val="sr-Latn-RS"/>
        </w:rPr>
        <w:t xml:space="preserve">Прилози: </w:t>
      </w:r>
    </w:p>
    <w:p w:rsidR="00BC2719" w:rsidRDefault="00BC2719" w:rsidP="00BC2719">
      <w:pPr>
        <w:pStyle w:val="NoSpacing"/>
        <w:numPr>
          <w:ilvl w:val="0"/>
          <w:numId w:val="3"/>
        </w:numPr>
      </w:pPr>
      <w:r>
        <w:rPr>
          <w:lang w:val="sr-Latn-RS"/>
        </w:rPr>
        <w:t xml:space="preserve">Одштампани  примерак издања </w:t>
      </w:r>
    </w:p>
    <w:p w:rsidR="00BC2719" w:rsidRDefault="00BC2719" w:rsidP="00BC2719">
      <w:pPr>
        <w:pStyle w:val="NoSpacing"/>
        <w:numPr>
          <w:ilvl w:val="0"/>
          <w:numId w:val="3"/>
        </w:numPr>
      </w:pPr>
      <w:r>
        <w:rPr>
          <w:lang w:val="sr-Latn-RS"/>
        </w:rPr>
        <w:t xml:space="preserve">Две, односно три независне позитивне рецензије </w:t>
      </w:r>
    </w:p>
    <w:p w:rsidR="00BC2719" w:rsidRDefault="00BC2719" w:rsidP="00BC2719">
      <w:pPr>
        <w:pStyle w:val="NoSpacing"/>
        <w:numPr>
          <w:ilvl w:val="0"/>
          <w:numId w:val="3"/>
        </w:numPr>
      </w:pPr>
      <w:r>
        <w:rPr>
          <w:lang w:val="sr-Latn-RS"/>
        </w:rPr>
        <w:t>Уколико издање није завршено, кратак опис, садржај и обим издања</w:t>
      </w:r>
    </w:p>
    <w:p w:rsidR="00BC2719" w:rsidRDefault="00BC2719" w:rsidP="00BC2719">
      <w:pPr>
        <w:pStyle w:val="NoSpacing"/>
        <w:ind w:left="720"/>
      </w:pPr>
      <w:r>
        <w:rPr>
          <w:lang w:val="sr-Latn-RS"/>
        </w:rPr>
        <w:t>(оквирни број страна или минутажа за аудио и аудио-визуелна издања)</w:t>
      </w:r>
    </w:p>
    <w:p w:rsidR="00BC2719" w:rsidRDefault="00BC2719" w:rsidP="00BC2719">
      <w:pPr>
        <w:pStyle w:val="Default"/>
        <w:spacing w:line="400" w:lineRule="atLeast"/>
        <w:ind w:left="720"/>
        <w:rPr>
          <w:rFonts w:asciiTheme="minorHAnsi" w:hAnsiTheme="minorHAnsi" w:cstheme="minorHAnsi"/>
          <w:lang w:val="sr-Latn-RS"/>
        </w:rPr>
      </w:pPr>
    </w:p>
    <w:p w:rsidR="00BC2719" w:rsidRDefault="00BC2719" w:rsidP="00BC2719">
      <w:pPr>
        <w:pStyle w:val="Default"/>
        <w:spacing w:line="400" w:lineRule="atLeast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sr-Latn-RS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sr-Latn-RS"/>
        </w:rPr>
        <w:t xml:space="preserve">Напомене: </w:t>
      </w:r>
    </w:p>
    <w:p w:rsidR="00BC2719" w:rsidRDefault="00BC2719" w:rsidP="00BC2719">
      <w:pPr>
        <w:pStyle w:val="NoSpacing"/>
        <w:jc w:val="both"/>
        <w:rPr>
          <w:lang w:val="sr-Latn-RS"/>
        </w:rPr>
      </w:pPr>
      <w:r>
        <w:rPr>
          <w:lang w:val="sr-Latn-RS"/>
        </w:rPr>
        <w:t>1. уколико материјал није у потпуности завршен приликом пријаве издања Комисији за издавачку делатност, Комисија даје прелиминарно одобрење издања, а финално тек пошто је материјал комплетиран;</w:t>
      </w:r>
    </w:p>
    <w:p w:rsidR="00BC2719" w:rsidRDefault="00BC2719" w:rsidP="00BC2719">
      <w:pPr>
        <w:pStyle w:val="NoSpacing"/>
        <w:jc w:val="both"/>
        <w:rPr>
          <w:lang w:val="sr-Latn-RS"/>
        </w:rPr>
      </w:pPr>
      <w:r>
        <w:rPr>
          <w:lang w:val="sr-Latn-RS"/>
        </w:rPr>
        <w:t>2. када су у питању аудио и аудио-визуелна издања, аудио снимке које нису продуцирали наставници и сарадници који држе наставу на студијском програму МАС Музичка режија, односно самостални стручно-технички сарадник за рад у Тонском студију, морају бити проверени и одобрени од стране Катедре за композицију.</w:t>
      </w:r>
    </w:p>
    <w:p w:rsidR="00BC2719" w:rsidRDefault="00BC2719" w:rsidP="00BC2719">
      <w:pPr>
        <w:pStyle w:val="NoSpacing"/>
        <w:jc w:val="both"/>
        <w:rPr>
          <w:b/>
          <w:bCs/>
          <w:lang w:val="sr-Latn-RS"/>
        </w:rPr>
      </w:pPr>
    </w:p>
    <w:p w:rsidR="001A6027" w:rsidRDefault="001A6027">
      <w:bookmarkStart w:id="0" w:name="_GoBack"/>
      <w:bookmarkEnd w:id="0"/>
    </w:p>
    <w:sectPr w:rsidR="001A6027">
      <w:footerReference w:type="default" r:id="rId6"/>
      <w:pgSz w:w="12240" w:h="15840"/>
      <w:pgMar w:top="1440" w:right="1440" w:bottom="1440" w:left="1440" w:header="0" w:footer="708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7362659"/>
      <w:docPartObj>
        <w:docPartGallery w:val="Page Numbers (Bottom of Page)"/>
        <w:docPartUnique/>
      </w:docPartObj>
    </w:sdtPr>
    <w:sdtEndPr/>
    <w:sdtContent>
      <w:p w:rsidR="00A36A1E" w:rsidRDefault="00BC2719">
        <w:pPr>
          <w:pStyle w:val="Footer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36A1E" w:rsidRDefault="00BC2719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B4BD8"/>
    <w:multiLevelType w:val="multilevel"/>
    <w:tmpl w:val="E19E00DA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8DA1E7D"/>
    <w:multiLevelType w:val="multilevel"/>
    <w:tmpl w:val="C92E9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655C3E20"/>
    <w:multiLevelType w:val="multilevel"/>
    <w:tmpl w:val="1B1413CA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719"/>
    <w:rsid w:val="001A6027"/>
    <w:rsid w:val="00BC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719"/>
    <w:pPr>
      <w:suppressAutoHyphens/>
      <w:spacing w:after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qFormat/>
    <w:rsid w:val="00BC2719"/>
    <w:rPr>
      <w:rFonts w:ascii="Calibri" w:eastAsia="Calibri" w:hAnsi="Calibri" w:cs="Times New Roman"/>
    </w:rPr>
  </w:style>
  <w:style w:type="character" w:customStyle="1" w:styleId="StavzakonaChar">
    <w:name w:val="Stav zakona Char"/>
    <w:link w:val="Stavzakona"/>
    <w:qFormat/>
    <w:rsid w:val="00BC2719"/>
    <w:rPr>
      <w:rFonts w:ascii="Calibri" w:eastAsia="Calibri" w:hAnsi="Calibri" w:cs="Times New Roman"/>
      <w:lang w:val="ru-RU"/>
    </w:rPr>
  </w:style>
  <w:style w:type="paragraph" w:styleId="BodyText">
    <w:name w:val="Body Text"/>
    <w:basedOn w:val="Normal"/>
    <w:link w:val="BodyTextChar"/>
    <w:rsid w:val="00BC2719"/>
    <w:pPr>
      <w:spacing w:after="140"/>
    </w:pPr>
  </w:style>
  <w:style w:type="character" w:customStyle="1" w:styleId="BodyTextChar">
    <w:name w:val="Body Text Char"/>
    <w:basedOn w:val="DefaultParagraphFont"/>
    <w:link w:val="BodyText"/>
    <w:rsid w:val="00BC2719"/>
    <w:rPr>
      <w:rFonts w:ascii="Calibri" w:eastAsia="Calibri" w:hAnsi="Calibri" w:cs="Times New Roman"/>
    </w:rPr>
  </w:style>
  <w:style w:type="paragraph" w:styleId="NoSpacing">
    <w:name w:val="No Spacing"/>
    <w:uiPriority w:val="99"/>
    <w:qFormat/>
    <w:rsid w:val="00BC2719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C2719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BC2719"/>
    <w:rPr>
      <w:rFonts w:ascii="Calibri" w:eastAsia="Calibri" w:hAnsi="Calibri" w:cs="Times New Roman"/>
    </w:rPr>
  </w:style>
  <w:style w:type="paragraph" w:customStyle="1" w:styleId="Stavzakona">
    <w:name w:val="Stav zakona"/>
    <w:link w:val="StavzakonaChar"/>
    <w:qFormat/>
    <w:rsid w:val="00BC2719"/>
    <w:pPr>
      <w:tabs>
        <w:tab w:val="left" w:pos="4500"/>
      </w:tabs>
      <w:suppressAutoHyphens/>
      <w:spacing w:before="120" w:after="120" w:line="264" w:lineRule="auto"/>
    </w:pPr>
    <w:rPr>
      <w:rFonts w:ascii="Calibri" w:eastAsia="Calibri" w:hAnsi="Calibri" w:cs="Times New Roman"/>
      <w:lang w:val="ru-RU"/>
    </w:rPr>
  </w:style>
  <w:style w:type="paragraph" w:customStyle="1" w:styleId="Default">
    <w:name w:val="Default"/>
    <w:qFormat/>
    <w:rsid w:val="00BC2719"/>
    <w:pPr>
      <w:widowControl w:val="0"/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14">
    <w:name w:val="CM14"/>
    <w:basedOn w:val="Default"/>
    <w:next w:val="Default"/>
    <w:qFormat/>
    <w:rsid w:val="00BC2719"/>
    <w:pPr>
      <w:spacing w:after="228"/>
    </w:pPr>
    <w:rPr>
      <w:color w:val="auto"/>
    </w:rPr>
  </w:style>
  <w:style w:type="paragraph" w:customStyle="1" w:styleId="CM18">
    <w:name w:val="CM18"/>
    <w:basedOn w:val="Default"/>
    <w:next w:val="Default"/>
    <w:qFormat/>
    <w:rsid w:val="00BC2719"/>
    <w:pPr>
      <w:spacing w:after="180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719"/>
    <w:pPr>
      <w:suppressAutoHyphens/>
      <w:spacing w:after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qFormat/>
    <w:rsid w:val="00BC2719"/>
    <w:rPr>
      <w:rFonts w:ascii="Calibri" w:eastAsia="Calibri" w:hAnsi="Calibri" w:cs="Times New Roman"/>
    </w:rPr>
  </w:style>
  <w:style w:type="character" w:customStyle="1" w:styleId="StavzakonaChar">
    <w:name w:val="Stav zakona Char"/>
    <w:link w:val="Stavzakona"/>
    <w:qFormat/>
    <w:rsid w:val="00BC2719"/>
    <w:rPr>
      <w:rFonts w:ascii="Calibri" w:eastAsia="Calibri" w:hAnsi="Calibri" w:cs="Times New Roman"/>
      <w:lang w:val="ru-RU"/>
    </w:rPr>
  </w:style>
  <w:style w:type="paragraph" w:styleId="BodyText">
    <w:name w:val="Body Text"/>
    <w:basedOn w:val="Normal"/>
    <w:link w:val="BodyTextChar"/>
    <w:rsid w:val="00BC2719"/>
    <w:pPr>
      <w:spacing w:after="140"/>
    </w:pPr>
  </w:style>
  <w:style w:type="character" w:customStyle="1" w:styleId="BodyTextChar">
    <w:name w:val="Body Text Char"/>
    <w:basedOn w:val="DefaultParagraphFont"/>
    <w:link w:val="BodyText"/>
    <w:rsid w:val="00BC2719"/>
    <w:rPr>
      <w:rFonts w:ascii="Calibri" w:eastAsia="Calibri" w:hAnsi="Calibri" w:cs="Times New Roman"/>
    </w:rPr>
  </w:style>
  <w:style w:type="paragraph" w:styleId="NoSpacing">
    <w:name w:val="No Spacing"/>
    <w:uiPriority w:val="99"/>
    <w:qFormat/>
    <w:rsid w:val="00BC2719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C2719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BC2719"/>
    <w:rPr>
      <w:rFonts w:ascii="Calibri" w:eastAsia="Calibri" w:hAnsi="Calibri" w:cs="Times New Roman"/>
    </w:rPr>
  </w:style>
  <w:style w:type="paragraph" w:customStyle="1" w:styleId="Stavzakona">
    <w:name w:val="Stav zakona"/>
    <w:link w:val="StavzakonaChar"/>
    <w:qFormat/>
    <w:rsid w:val="00BC2719"/>
    <w:pPr>
      <w:tabs>
        <w:tab w:val="left" w:pos="4500"/>
      </w:tabs>
      <w:suppressAutoHyphens/>
      <w:spacing w:before="120" w:after="120" w:line="264" w:lineRule="auto"/>
    </w:pPr>
    <w:rPr>
      <w:rFonts w:ascii="Calibri" w:eastAsia="Calibri" w:hAnsi="Calibri" w:cs="Times New Roman"/>
      <w:lang w:val="ru-RU"/>
    </w:rPr>
  </w:style>
  <w:style w:type="paragraph" w:customStyle="1" w:styleId="Default">
    <w:name w:val="Default"/>
    <w:qFormat/>
    <w:rsid w:val="00BC2719"/>
    <w:pPr>
      <w:widowControl w:val="0"/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14">
    <w:name w:val="CM14"/>
    <w:basedOn w:val="Default"/>
    <w:next w:val="Default"/>
    <w:qFormat/>
    <w:rsid w:val="00BC2719"/>
    <w:pPr>
      <w:spacing w:after="228"/>
    </w:pPr>
    <w:rPr>
      <w:color w:val="auto"/>
    </w:rPr>
  </w:style>
  <w:style w:type="paragraph" w:customStyle="1" w:styleId="CM18">
    <w:name w:val="CM18"/>
    <w:basedOn w:val="Default"/>
    <w:next w:val="Default"/>
    <w:qFormat/>
    <w:rsid w:val="00BC2719"/>
    <w:pPr>
      <w:spacing w:after="180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Ugarkovic Aleksandra</dc:creator>
  <cp:lastModifiedBy>Ugarkovic Aleksandra</cp:lastModifiedBy>
  <cp:revision>1</cp:revision>
  <dcterms:created xsi:type="dcterms:W3CDTF">2025-03-04T09:56:00Z</dcterms:created>
  <dcterms:modified xsi:type="dcterms:W3CDTF">2025-03-04T09:56:00Z</dcterms:modified>
</cp:coreProperties>
</file>